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f596db36f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d41541efa49c5"/>
      <w:footerReference xmlns:r="http://schemas.openxmlformats.org/officeDocument/2006/relationships" w:type="default" r:id="Rc033178bd9c2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REGNSKAP AS   ·   Org.nr 998 628 083   ·   Gauterødveien 6B   ·   3154 TOLVSRØD   ·   www.direkteregnskap.no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d41541efa49c5" /><Relationship Type="http://schemas.openxmlformats.org/officeDocument/2006/relationships/footer" Target="/word/footer1.xml" Id="Rc033178bd9c246b0" /></Relationships>
</file>