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971eb2b664d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KOMPIS WEBDESIGN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d39b3a8e44c14b2f"/>
      <w:footerReference xmlns:r="http://schemas.openxmlformats.org/officeDocument/2006/relationships" w:type="default" r:id="R6992ca40f723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9b3a8e44c14b2f" /><Relationship Type="http://schemas.openxmlformats.org/officeDocument/2006/relationships/footer" Target="/word/footer1.xml" Id="R6992ca40f7234e70" /></Relationships>
</file>