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37a2d088e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ba2e378f8d44d84"/>
      <w:footerReference xmlns:r="http://schemas.openxmlformats.org/officeDocument/2006/relationships" w:type="default" r:id="R25a3ebc2832c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2e378f8d44d84" /><Relationship Type="http://schemas.openxmlformats.org/officeDocument/2006/relationships/footer" Target="/word/footer1.xml" Id="R25a3ebc2832c4266" /></Relationships>
</file>