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ef1894e1f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b61e77c93452d"/>
      <w:footerReference xmlns:r="http://schemas.openxmlformats.org/officeDocument/2006/relationships" w:type="default" r:id="Re8d272de9c8a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b61e77c93452d" /><Relationship Type="http://schemas.openxmlformats.org/officeDocument/2006/relationships/footer" Target="/word/footer1.xml" Id="Re8d272de9c8a465a" /></Relationships>
</file>