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8bd79521d4c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AJR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AJR EIENDOM AS</w:t>
      </w:r>
    </w:p>
    <w:sectPr>
      <w:headerReference xmlns:r="http://schemas.openxmlformats.org/officeDocument/2006/relationships" w:type="default" r:id="Reea21d3409764fc2"/>
      <w:footerReference xmlns:r="http://schemas.openxmlformats.org/officeDocument/2006/relationships" w:type="default" r:id="R83aed2ca42ef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21d3409764fc2" /><Relationship Type="http://schemas.openxmlformats.org/officeDocument/2006/relationships/footer" Target="/word/footer1.xml" Id="R83aed2ca42ef4c3d" /></Relationships>
</file>