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9d8c3a205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71ac41fb8479e"/>
      <w:footerReference xmlns:r="http://schemas.openxmlformats.org/officeDocument/2006/relationships" w:type="default" r:id="Rfeb1b45ca64f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MAMI INVEST AS   ·   Org.nr 996 275 671   ·   Sankt Hallvards vei 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71ac41fb8479e" /><Relationship Type="http://schemas.openxmlformats.org/officeDocument/2006/relationships/footer" Target="/word/footer1.xml" Id="Rfeb1b45ca64f49dc" /></Relationships>
</file>