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1fb448dc944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KURS AS</w:t>
      </w:r>
    </w:p>
    <w:sectPr>
      <w:headerReference xmlns:r="http://schemas.openxmlformats.org/officeDocument/2006/relationships" w:type="default" r:id="R25cde79a4f3d45c0"/>
      <w:footerReference xmlns:r="http://schemas.openxmlformats.org/officeDocument/2006/relationships" w:type="default" r:id="R5d8f8bdab6f9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de79a4f3d45c0" /><Relationship Type="http://schemas.openxmlformats.org/officeDocument/2006/relationships/footer" Target="/word/footer1.xml" Id="R5d8f8bdab6f945b5" /></Relationships>
</file>