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63ea9dff044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CIRCLE 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c351df213af34b95"/>
      <w:footerReference xmlns:r="http://schemas.openxmlformats.org/officeDocument/2006/relationships" w:type="default" r:id="R9aa67e99a5e244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51df213af34b95" /><Relationship Type="http://schemas.openxmlformats.org/officeDocument/2006/relationships/footer" Target="/word/footer1.xml" Id="R9aa67e99a5e2440e" /></Relationships>
</file>