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4001b50634e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KVAM BYGGEVARER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 BYGGEVARER AS</w:t>
      </w:r>
    </w:p>
    <w:sectPr>
      <w:headerReference xmlns:r="http://schemas.openxmlformats.org/officeDocument/2006/relationships" w:type="default" r:id="R8e2c825f04ed45ce"/>
      <w:footerReference xmlns:r="http://schemas.openxmlformats.org/officeDocument/2006/relationships" w:type="default" r:id="R52b2067f5a6f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BYGGEVARER AS   ·   Org.nr 995 485 621   ·   Steinsdalsvegen 104   ·   5600 NORHEIMSUND   ·   Tlf. 56 90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c825f04ed45ce" /><Relationship Type="http://schemas.openxmlformats.org/officeDocument/2006/relationships/footer" Target="/word/footer1.xml" Id="R52b2067f5a6f4998" /></Relationships>
</file>