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1d566872f42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 BYGGEVARER AS</w:t>
      </w:r>
    </w:p>
    <w:sectPr>
      <w:headerReference xmlns:r="http://schemas.openxmlformats.org/officeDocument/2006/relationships" w:type="default" r:id="R48f1f1e2dca041aa"/>
      <w:footerReference xmlns:r="http://schemas.openxmlformats.org/officeDocument/2006/relationships" w:type="default" r:id="R1cf7ad726a1c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1f1e2dca041aa" /><Relationship Type="http://schemas.openxmlformats.org/officeDocument/2006/relationships/footer" Target="/word/footer1.xml" Id="R1cf7ad726a1c4369" /></Relationships>
</file>