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fe6164fcf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VALHALLA ENERGIES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VALHALLA ENERGIES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213ab816a454e"/>
      <w:footerReference xmlns:r="http://schemas.openxmlformats.org/officeDocument/2006/relationships" w:type="default" r:id="R40731a5f05d8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VALHALLA ENERGIES AS   ·   Org.nr 995 244 276   ·   Wernersholmvegen 49   ·   5232 PARADIS   ·   Tlf. 55 23 55 90   ·   bts@ipcomm.no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VALHALLA ENERGIES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213ab816a454e" /><Relationship Type="http://schemas.openxmlformats.org/officeDocument/2006/relationships/footer" Target="/word/footer1.xml" Id="R40731a5f05d843c9" /></Relationships>
</file>