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8cfcb84a4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SEASCAPE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SEASCAPE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2abbd1ea64277"/>
      <w:footerReference xmlns:r="http://schemas.openxmlformats.org/officeDocument/2006/relationships" w:type="default" r:id="Rb2d79893c91c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2abbd1ea64277" /><Relationship Type="http://schemas.openxmlformats.org/officeDocument/2006/relationships/footer" Target="/word/footer1.xml" Id="Rb2d79893c91c4062" /></Relationships>
</file>