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7075b5b7744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WELLWORK INNOVATION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5e39ad58b61e49df"/>
      <w:footerReference xmlns:r="http://schemas.openxmlformats.org/officeDocument/2006/relationships" w:type="default" r:id="Rc10b16d63265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9ad58b61e49df" /><Relationship Type="http://schemas.openxmlformats.org/officeDocument/2006/relationships/footer" Target="/word/footer1.xml" Id="Rc10b16d632654773" /></Relationships>
</file>