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073e8ea77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KLAUSEN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KLAUSEN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33086ce5a422e"/>
      <w:footerReference xmlns:r="http://schemas.openxmlformats.org/officeDocument/2006/relationships" w:type="default" r:id="Rfcb142c47be5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KLAUSEN INVEST AS   ·   Org.nr 992 300 809   ·   Riddervolds gate 14   ·   7052 TRONDHEIM   ·   rogklaus@online.no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KLAUSEN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33086ce5a422e" /><Relationship Type="http://schemas.openxmlformats.org/officeDocument/2006/relationships/footer" Target="/word/footer1.xml" Id="Rfcb142c47be54840" /></Relationships>
</file>