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88a30c35f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CASI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CASI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7ebbd99b64ca9"/>
      <w:footerReference xmlns:r="http://schemas.openxmlformats.org/officeDocument/2006/relationships" w:type="default" r:id="R602dc48665fe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CASI FINANS AS   ·   Org.nr 992 097 299   ·   Fagerbakken 15   ·   1813 ASKIM   ·   Tlf. 23 27 96 00   ·   panfinnsen@mac.com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CASI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7ebbd99b64ca9" /><Relationship Type="http://schemas.openxmlformats.org/officeDocument/2006/relationships/footer" Target="/word/footer1.xml" Id="R602dc48665fe46e9" /></Relationships>
</file>