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88e82d6fa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08ace8b8c42b4"/>
      <w:footerReference xmlns:r="http://schemas.openxmlformats.org/officeDocument/2006/relationships" w:type="default" r:id="Ra9ebf18cab5e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08ace8b8c42b4" /><Relationship Type="http://schemas.openxmlformats.org/officeDocument/2006/relationships/footer" Target="/word/footer1.xml" Id="Ra9ebf18cab5e4676" /></Relationships>
</file>