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b209f0d2d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JOTOCO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da0437d9507c4409"/>
      <w:footerReference xmlns:r="http://schemas.openxmlformats.org/officeDocument/2006/relationships" w:type="default" r:id="R06406bc27e02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437d9507c4409" /><Relationship Type="http://schemas.openxmlformats.org/officeDocument/2006/relationships/footer" Target="/word/footer1.xml" Id="R06406bc27e0249bd" /></Relationships>
</file>