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2b6e37317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TRIONFO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TRIONFO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43e4d45b7471e"/>
      <w:footerReference xmlns:r="http://schemas.openxmlformats.org/officeDocument/2006/relationships" w:type="default" r:id="Rd443029be00b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TRIONFO AS   ·   Org.nr 990 951 349   ·   Business Village, Grundingen 6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TRIONFO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43e4d45b7471e" /><Relationship Type="http://schemas.openxmlformats.org/officeDocument/2006/relationships/footer" Target="/word/footer1.xml" Id="Rd443029be00b430c" /></Relationships>
</file>