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138d778eb42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EVOLUTION SOFTWARE AS</w:t>
      </w:r>
    </w:p>
    <w:sectPr>
      <w:headerReference xmlns:r="http://schemas.openxmlformats.org/officeDocument/2006/relationships" w:type="default" r:id="R2676c1e1e63743e7"/>
      <w:footerReference xmlns:r="http://schemas.openxmlformats.org/officeDocument/2006/relationships" w:type="default" r:id="R2b5ff2484926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EVOLUTION SOFTWARE AS   ·   Org.nr 989 877 607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EVOLUTION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6c1e1e63743e7" /><Relationship Type="http://schemas.openxmlformats.org/officeDocument/2006/relationships/footer" Target="/word/footer1.xml" Id="R2b5ff24849264378" /></Relationships>
</file>