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5de01e599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ef1cd316e4c90"/>
      <w:footerReference xmlns:r="http://schemas.openxmlformats.org/officeDocument/2006/relationships" w:type="default" r:id="R6c9c4c615510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HOLDING AS   ·   Org.nr 989 602 039   ·   c/o Rønneberg, Løvenskiolds gate 10B   ·   0263 OSLO   ·   Tlf. 23 12 20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ef1cd316e4c90" /><Relationship Type="http://schemas.openxmlformats.org/officeDocument/2006/relationships/footer" Target="/word/footer1.xml" Id="R6c9c4c61551045c2" /></Relationships>
</file>