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26b3a5d9be47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CONSUS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Haugesund,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CONSUS AS</w:t>
      </w:r>
    </w:p>
    <w:sectPr>
      <w:headerReference xmlns:r="http://schemas.openxmlformats.org/officeDocument/2006/relationships" w:type="default" r:id="R4188aab8631a452b"/>
      <w:footerReference xmlns:r="http://schemas.openxmlformats.org/officeDocument/2006/relationships" w:type="default" r:id="Rcb5b712eb4b24c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CONSUS AS   ·   Org.nr 989 181 971   ·   6. etasje, Karmsundgata 72   ·   5529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88aab8631a452b" /><Relationship Type="http://schemas.openxmlformats.org/officeDocument/2006/relationships/footer" Target="/word/footer1.xml" Id="Rcb5b712eb4b24c29" /></Relationships>
</file>