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67905cb6f4b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74b2f9356f40ad"/>
      <w:footerReference xmlns:r="http://schemas.openxmlformats.org/officeDocument/2006/relationships" w:type="default" r:id="R72103c82ed5545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APPIA AS   ·   Org.nr 989 169 599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4b2f9356f40ad" /><Relationship Type="http://schemas.openxmlformats.org/officeDocument/2006/relationships/footer" Target="/word/footer1.xml" Id="R72103c82ed5545c8" /></Relationships>
</file>