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c541dbf9d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SEIELSTAD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SEIELSTAD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2e942f7cc4a40"/>
      <w:footerReference xmlns:r="http://schemas.openxmlformats.org/officeDocument/2006/relationships" w:type="default" r:id="R05511cb15f08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SEIELSTAD HOLDING AS   ·   Org.nr 989 028 057   ·   Gausdalsvegen 6   ·   2624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SEIELSTAD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2e942f7cc4a40" /><Relationship Type="http://schemas.openxmlformats.org/officeDocument/2006/relationships/footer" Target="/word/footer1.xml" Id="R05511cb15f084707" /></Relationships>
</file>