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14a9bd635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22b4919a87469a"/>
      <w:footerReference xmlns:r="http://schemas.openxmlformats.org/officeDocument/2006/relationships" w:type="default" r:id="Rf4355577e3fc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2b4919a87469a" /><Relationship Type="http://schemas.openxmlformats.org/officeDocument/2006/relationships/footer" Target="/word/footer1.xml" Id="Rf4355577e3fc423f" /></Relationships>
</file>