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9a9152256b4c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GURIBY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Rud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Rud,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GURIBY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5e5e068bcd4190"/>
      <w:footerReference xmlns:r="http://schemas.openxmlformats.org/officeDocument/2006/relationships" w:type="default" r:id="R206c94a4be694d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GURIBY INVEST AS   ·   Org.nr 989 014 501   ·   Løxaveien 11   ·   1351 RUD   ·   Tlf. 67 17 78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GURIBY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5e5e068bcd4190" /><Relationship Type="http://schemas.openxmlformats.org/officeDocument/2006/relationships/footer" Target="/word/footer1.xml" Id="R206c94a4be694d13" /></Relationships>
</file>