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9c83f6d89b43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KROGH HOLDING AS</w:t>
      </w:r>
    </w:p>
    <w:sectPr>
      <w:headerReference xmlns:r="http://schemas.openxmlformats.org/officeDocument/2006/relationships" w:type="default" r:id="R78143e896f424146"/>
      <w:footerReference xmlns:r="http://schemas.openxmlformats.org/officeDocument/2006/relationships" w:type="default" r:id="R7d474d21568842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KROGH HOLDING AS   ·   Org.nr 988 888 990   ·   Karl Johans gate 2   ·   0154 OSLO   ·   Tlf. 22 47 94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KROGH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143e896f424146" /><Relationship Type="http://schemas.openxmlformats.org/officeDocument/2006/relationships/footer" Target="/word/footer1.xml" Id="R7d474d215688425f" /></Relationships>
</file>