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40d51a06d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b5224e8024096"/>
      <w:footerReference xmlns:r="http://schemas.openxmlformats.org/officeDocument/2006/relationships" w:type="default" r:id="R1a6f23a1b5d2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b5224e8024096" /><Relationship Type="http://schemas.openxmlformats.org/officeDocument/2006/relationships/footer" Target="/word/footer1.xml" Id="R1a6f23a1b5d24c1b" /></Relationships>
</file>