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05634eb88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 GÅRD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d93ecd11594e497e"/>
      <w:footerReference xmlns:r="http://schemas.openxmlformats.org/officeDocument/2006/relationships" w:type="default" r:id="Rabbc60cdfc38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ecd11594e497e" /><Relationship Type="http://schemas.openxmlformats.org/officeDocument/2006/relationships/footer" Target="/word/footer1.xml" Id="Rabbc60cdfc384b60" /></Relationships>
</file>