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fb3304da4248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PACTUM GAMMA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PACTUM GAMMA AS</w:t>
      </w:r>
    </w:p>
    <w:sectPr>
      <w:headerReference xmlns:r="http://schemas.openxmlformats.org/officeDocument/2006/relationships" w:type="default" r:id="R99a376fc284441ee"/>
      <w:footerReference xmlns:r="http://schemas.openxmlformats.org/officeDocument/2006/relationships" w:type="default" r:id="R8e1a9c51f99346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PACTUM GAMMA AS   ·   Org.nr 988 435 430   ·  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PACTUM GAMMA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a376fc284441ee" /><Relationship Type="http://schemas.openxmlformats.org/officeDocument/2006/relationships/footer" Target="/word/footer1.xml" Id="R8e1a9c51f9934665" /></Relationships>
</file>