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a2510c215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ae5fa4b7f4dd5"/>
      <w:footerReference xmlns:r="http://schemas.openxmlformats.org/officeDocument/2006/relationships" w:type="default" r:id="R55cdda31baa5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ae5fa4b7f4dd5" /><Relationship Type="http://schemas.openxmlformats.org/officeDocument/2006/relationships/footer" Target="/word/footer1.xml" Id="R55cdda31baa5498d" /></Relationships>
</file>