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fc201cbdc4e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MP HOLDING AS</w:t>
      </w:r>
    </w:p>
    <w:sectPr>
      <w:headerReference xmlns:r="http://schemas.openxmlformats.org/officeDocument/2006/relationships" w:type="default" r:id="R53d5004250094f33"/>
      <w:footerReference xmlns:r="http://schemas.openxmlformats.org/officeDocument/2006/relationships" w:type="default" r:id="Rc6d8a6eabb5c41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MP HOLDING AS   ·   Org.nr 987 735 708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5004250094f33" /><Relationship Type="http://schemas.openxmlformats.org/officeDocument/2006/relationships/footer" Target="/word/footer1.xml" Id="Rc6d8a6eabb5c41ba" /></Relationships>
</file>