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ebd351d8b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2326f6f4e3f2458a"/>
      <w:footerReference xmlns:r="http://schemas.openxmlformats.org/officeDocument/2006/relationships" w:type="default" r:id="R3471688da0a5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6f6f4e3f2458a" /><Relationship Type="http://schemas.openxmlformats.org/officeDocument/2006/relationships/footer" Target="/word/footer1.xml" Id="R3471688da0a545cf" /></Relationships>
</file>