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4976e755446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KLP AKSJEGLOBAL INDEKS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KLP AKSJEGLOBAL INDEKS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b502a3528c48b6"/>
      <w:footerReference xmlns:r="http://schemas.openxmlformats.org/officeDocument/2006/relationships" w:type="default" r:id="R6992ddd76c5b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AKSJEGLOBAL INDEKS   ·   Org.nr 987 570 113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AKSJEGLOBAL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502a3528c48b6" /><Relationship Type="http://schemas.openxmlformats.org/officeDocument/2006/relationships/footer" Target="/word/footer1.xml" Id="R6992ddd76c5b4f6b" /></Relationships>
</file>