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b2f285e53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8fcf05b814ec1"/>
      <w:footerReference xmlns:r="http://schemas.openxmlformats.org/officeDocument/2006/relationships" w:type="default" r:id="R5ed672570893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8fcf05b814ec1" /><Relationship Type="http://schemas.openxmlformats.org/officeDocument/2006/relationships/footer" Target="/word/footer1.xml" Id="R5ed6725708934578" /></Relationships>
</file>