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12f6def95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08b5e3cc338e4d7b"/>
      <w:footerReference xmlns:r="http://schemas.openxmlformats.org/officeDocument/2006/relationships" w:type="default" r:id="R35c20fb2a91d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5e3cc338e4d7b" /><Relationship Type="http://schemas.openxmlformats.org/officeDocument/2006/relationships/footer" Target="/word/footer1.xml" Id="R35c20fb2a91d4a5e" /></Relationships>
</file>