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95c5375c0b43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ØBV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ØBV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00ef92df424c98"/>
      <w:footerReference xmlns:r="http://schemas.openxmlformats.org/officeDocument/2006/relationships" w:type="default" r:id="R278e4724fdfd4d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00ef92df424c98" /><Relationship Type="http://schemas.openxmlformats.org/officeDocument/2006/relationships/footer" Target="/word/footer1.xml" Id="R278e4724fdfd4db4" /></Relationships>
</file>