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63056a5f4241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WAM-X AS</w:t>
      </w:r>
    </w:p>
    <w:sectPr>
      <w:headerReference xmlns:r="http://schemas.openxmlformats.org/officeDocument/2006/relationships" w:type="default" r:id="R2a5cf8321d5d42a9"/>
      <w:footerReference xmlns:r="http://schemas.openxmlformats.org/officeDocument/2006/relationships" w:type="default" r:id="Rac78216f1be945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WAM-X AS   ·   Org.nr 986 822 607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WAM-X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5cf8321d5d42a9" /><Relationship Type="http://schemas.openxmlformats.org/officeDocument/2006/relationships/footer" Target="/word/footer1.xml" Id="Rac78216f1be94568" /></Relationships>
</file>