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f481e5fd0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695dc0990401a"/>
      <w:footerReference xmlns:r="http://schemas.openxmlformats.org/officeDocument/2006/relationships" w:type="default" r:id="Rfb0bf745f1b2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695dc0990401a" /><Relationship Type="http://schemas.openxmlformats.org/officeDocument/2006/relationships/footer" Target="/word/footer1.xml" Id="Rfb0bf745f1b24343" /></Relationships>
</file>