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2af3ad1a5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PENSJONISTFORBUNDET ANDENES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4e86ac6ea9bc4f4d"/>
      <w:footerReference xmlns:r="http://schemas.openxmlformats.org/officeDocument/2006/relationships" w:type="default" r:id="R4757d5b78055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6ac6ea9bc4f4d" /><Relationship Type="http://schemas.openxmlformats.org/officeDocument/2006/relationships/footer" Target="/word/footer1.xml" Id="R4757d5b7805541ec" /></Relationships>
</file>