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b80972f1847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9d6c6f77a4b8b"/>
      <w:footerReference xmlns:r="http://schemas.openxmlformats.org/officeDocument/2006/relationships" w:type="default" r:id="Rb39700309036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DONAR AS   ·   Org.nr 985 200 815   ·   Espehaugen 40   ·   5258 BLOMSTERDALEN   ·   Tlf. 55 98 09 00   ·   post@donar.no   ·   www.donar.no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9d6c6f77a4b8b" /><Relationship Type="http://schemas.openxmlformats.org/officeDocument/2006/relationships/footer" Target="/word/footer1.xml" Id="Rb397003090364a58" /></Relationships>
</file>