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fdeccb9864d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SEVENCS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SEVENCS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f68be098524477"/>
      <w:footerReference xmlns:r="http://schemas.openxmlformats.org/officeDocument/2006/relationships" w:type="default" r:id="Rb6ed7f2d91fd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SEVENCS AS   ·   Org.nr 984 857 985   ·   Nordbyfaret 10   ·   1407 VINTERBRO   ·   Tlf. 90 54 86 70   ·   rune.syversen@crayon.no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SEVENCS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68be098524477" /><Relationship Type="http://schemas.openxmlformats.org/officeDocument/2006/relationships/footer" Target="/word/footer1.xml" Id="Rb6ed7f2d91fd42cd" /></Relationships>
</file>