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2d5e1d4b7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9f54c04e64287"/>
      <w:footerReference xmlns:r="http://schemas.openxmlformats.org/officeDocument/2006/relationships" w:type="default" r:id="R384857e63db9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9f54c04e64287" /><Relationship Type="http://schemas.openxmlformats.org/officeDocument/2006/relationships/footer" Target="/word/footer1.xml" Id="R384857e63db94009" /></Relationships>
</file>