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0468dd971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8532b35054066"/>
      <w:footerReference xmlns:r="http://schemas.openxmlformats.org/officeDocument/2006/relationships" w:type="default" r:id="R45e2536d97a6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8532b35054066" /><Relationship Type="http://schemas.openxmlformats.org/officeDocument/2006/relationships/footer" Target="/word/footer1.xml" Id="R45e2536d97a64f12" /></Relationships>
</file>