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1c3571cce64e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EQUINOR ANGOLA BLOCK 38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ANGOLA BLOCK 38 AS</w:t>
      </w:r>
    </w:p>
    <w:sectPr>
      <w:headerReference xmlns:r="http://schemas.openxmlformats.org/officeDocument/2006/relationships" w:type="default" r:id="R5f47d6c775f84e1f"/>
      <w:footerReference xmlns:r="http://schemas.openxmlformats.org/officeDocument/2006/relationships" w:type="default" r:id="R36ba3cc0f80547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ANGOLA BLOCK 38 AS   ·   Org.nr 983 606 113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ANGOLA BLOCK 38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47d6c775f84e1f" /><Relationship Type="http://schemas.openxmlformats.org/officeDocument/2006/relationships/footer" Target="/word/footer1.xml" Id="R36ba3cc0f8054718" /></Relationships>
</file>