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236c450f747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FRYDENLUND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FRYDENLUND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0a7239a0fa4214"/>
      <w:footerReference xmlns:r="http://schemas.openxmlformats.org/officeDocument/2006/relationships" w:type="default" r:id="Rf091d9c8c7d2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FRYDENLUND VVS AS   ·   Org.nr 983 482 007   ·   Sør-Skurdalen 1   ·   3580 GEILO   ·   bjorn@frydenlundvvs.no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FRYDENLUND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a7239a0fa4214" /><Relationship Type="http://schemas.openxmlformats.org/officeDocument/2006/relationships/footer" Target="/word/footer1.xml" Id="Rf091d9c8c7d242b7" /></Relationships>
</file>