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ef1a3a47a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4e27588954d75"/>
      <w:footerReference xmlns:r="http://schemas.openxmlformats.org/officeDocument/2006/relationships" w:type="default" r:id="R7df72e4ea20e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4e27588954d75" /><Relationship Type="http://schemas.openxmlformats.org/officeDocument/2006/relationships/footer" Target="/word/footer1.xml" Id="R7df72e4ea20e4bc2" /></Relationships>
</file>