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b0d39d17dd44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IHLEN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IHLEN AS</w:t>
      </w:r>
    </w:p>
    <w:sectPr>
      <w:headerReference xmlns:r="http://schemas.openxmlformats.org/officeDocument/2006/relationships" w:type="default" r:id="Rb4adf15ad33b4972"/>
      <w:footerReference xmlns:r="http://schemas.openxmlformats.org/officeDocument/2006/relationships" w:type="default" r:id="Rf74aeb3a3c2248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IHLEN AS   ·   Org.nr 982 372 607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adf15ad33b4972" /><Relationship Type="http://schemas.openxmlformats.org/officeDocument/2006/relationships/footer" Target="/word/footer1.xml" Id="Rf74aeb3a3c22487f" /></Relationships>
</file>