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e9088a2c443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IHLEN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IHLEN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1f98d744074a57"/>
      <w:footerReference xmlns:r="http://schemas.openxmlformats.org/officeDocument/2006/relationships" w:type="default" r:id="R5de66937d384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IHLEN AS   ·   Org.nr 982 372 607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IHLEN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f98d744074a57" /><Relationship Type="http://schemas.openxmlformats.org/officeDocument/2006/relationships/footer" Target="/word/footer1.xml" Id="R5de66937d38447eb" /></Relationships>
</file>