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c1b16aa1d74d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PETIMA INVEST AS</w:t>
      </w:r>
    </w:p>
    <w:sectPr>
      <w:headerReference xmlns:r="http://schemas.openxmlformats.org/officeDocument/2006/relationships" w:type="default" r:id="R877855ffbdfd4f25"/>
      <w:footerReference xmlns:r="http://schemas.openxmlformats.org/officeDocument/2006/relationships" w:type="default" r:id="R0d48fb036f3e4c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PETIMA INVEST AS   ·   Org.nr 980 357 708   ·   c/o Malling &amp; Co Forvaltning AS, Dronning Mauds gate 10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7855ffbdfd4f25" /><Relationship Type="http://schemas.openxmlformats.org/officeDocument/2006/relationships/footer" Target="/word/footer1.xml" Id="R0d48fb036f3e4c33" /></Relationships>
</file>