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d958687af46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d17674a2a04343b1"/>
      <w:footerReference xmlns:r="http://schemas.openxmlformats.org/officeDocument/2006/relationships" w:type="default" r:id="R7e2bf184fc37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674a2a04343b1" /><Relationship Type="http://schemas.openxmlformats.org/officeDocument/2006/relationships/footer" Target="/word/footer1.xml" Id="R7e2bf184fc37436e" /></Relationships>
</file>